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30D255" w:rsidR="00835D16" w:rsidRDefault="004D510F" w:rsidP="049FD559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 w:rsidR="049FD559" w:rsidRPr="049FD559">
        <w:rPr>
          <w:b/>
          <w:bCs/>
          <w:sz w:val="28"/>
          <w:szCs w:val="28"/>
        </w:rPr>
        <w:t>Now is the time to catch up on adolescent vaccination</w:t>
      </w:r>
    </w:p>
    <w:p w14:paraId="00000002" w14:textId="16A2C0BF" w:rsidR="00835D16" w:rsidRDefault="31880B73">
      <w:pPr>
        <w:rPr>
          <w:sz w:val="24"/>
          <w:szCs w:val="24"/>
        </w:rPr>
      </w:pPr>
      <w:r w:rsidRPr="31880B73">
        <w:rPr>
          <w:sz w:val="24"/>
          <w:szCs w:val="24"/>
        </w:rPr>
        <w:t>Many adolescents missed annual well visits and immunizations during the COVID-19 pandemic. The CDC recommends annual visits to the doctor for adolescents and young adults as many time-sensitive screenings and immunizations are given during these visits. Routine immunizations remain well below 2019 levels, and the decline in getting recommended vaccinations leaves teens susceptible to preventable diseases.</w:t>
      </w:r>
    </w:p>
    <w:p w14:paraId="00000003" w14:textId="77777777" w:rsidR="00835D16" w:rsidRDefault="006E23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A71F7F" w14:textId="06DC0F20" w:rsidR="00A41C03" w:rsidRDefault="67DAFD47" w:rsidP="67DAFD47">
      <w:pPr>
        <w:rPr>
          <w:sz w:val="24"/>
          <w:szCs w:val="24"/>
        </w:rPr>
      </w:pPr>
      <w:r w:rsidRPr="00515916">
        <w:rPr>
          <w:b/>
          <w:bCs/>
          <w:sz w:val="24"/>
          <w:szCs w:val="24"/>
        </w:rPr>
        <w:t xml:space="preserve">Now is the time to catch up </w:t>
      </w:r>
      <w:r w:rsidR="002A3D64" w:rsidRPr="00515916">
        <w:rPr>
          <w:b/>
          <w:bCs/>
          <w:sz w:val="24"/>
          <w:szCs w:val="24"/>
        </w:rPr>
        <w:t xml:space="preserve">and stay up to date </w:t>
      </w:r>
      <w:r w:rsidRPr="00515916">
        <w:rPr>
          <w:b/>
          <w:bCs/>
          <w:sz w:val="24"/>
          <w:szCs w:val="24"/>
        </w:rPr>
        <w:t>on vaccinations</w:t>
      </w:r>
      <w:r w:rsidRPr="67DAFD47">
        <w:rPr>
          <w:sz w:val="24"/>
          <w:szCs w:val="24"/>
        </w:rPr>
        <w:t xml:space="preserve">. Vaccines are needed to participate </w:t>
      </w:r>
      <w:r w:rsidR="000F0C13">
        <w:rPr>
          <w:sz w:val="24"/>
          <w:szCs w:val="24"/>
        </w:rPr>
        <w:t xml:space="preserve">safely </w:t>
      </w:r>
      <w:r w:rsidRPr="67DAFD47">
        <w:rPr>
          <w:sz w:val="24"/>
          <w:szCs w:val="24"/>
        </w:rPr>
        <w:t>in school</w:t>
      </w:r>
      <w:r w:rsidR="00FF2271">
        <w:rPr>
          <w:sz w:val="24"/>
          <w:szCs w:val="24"/>
        </w:rPr>
        <w:t xml:space="preserve"> and activities</w:t>
      </w:r>
      <w:r w:rsidRPr="67DAFD47">
        <w:rPr>
          <w:sz w:val="24"/>
          <w:szCs w:val="24"/>
        </w:rPr>
        <w:t xml:space="preserve">. </w:t>
      </w:r>
    </w:p>
    <w:p w14:paraId="1FC322BC" w14:textId="2841C1C4" w:rsidR="00A41C03" w:rsidRDefault="00A41C03" w:rsidP="67DAFD47">
      <w:pPr>
        <w:rPr>
          <w:sz w:val="24"/>
          <w:szCs w:val="24"/>
        </w:rPr>
      </w:pPr>
    </w:p>
    <w:p w14:paraId="497FFB23" w14:textId="45174221" w:rsidR="00A41C03" w:rsidRDefault="31880B73" w:rsidP="00F35786">
      <w:pPr>
        <w:rPr>
          <w:sz w:val="24"/>
          <w:szCs w:val="24"/>
        </w:rPr>
      </w:pPr>
      <w:r w:rsidRPr="31880B73">
        <w:rPr>
          <w:sz w:val="24"/>
          <w:szCs w:val="24"/>
        </w:rPr>
        <w:t xml:space="preserve">Adolescents are </w:t>
      </w:r>
      <w:hyperlink r:id="rId6" w:history="1">
        <w:r w:rsidR="009023F7">
          <w:rPr>
            <w:rStyle w:val="Hyperlink"/>
            <w:sz w:val="24"/>
            <w:szCs w:val="24"/>
          </w:rPr>
          <w:t>recommended</w:t>
        </w:r>
      </w:hyperlink>
      <w:r w:rsidR="009023F7">
        <w:rPr>
          <w:sz w:val="24"/>
          <w:szCs w:val="24"/>
        </w:rPr>
        <w:t xml:space="preserve"> </w:t>
      </w:r>
      <w:r w:rsidR="0A8C768B" w:rsidRPr="0A8C768B">
        <w:rPr>
          <w:sz w:val="24"/>
          <w:szCs w:val="24"/>
        </w:rPr>
        <w:t xml:space="preserve">to receive </w:t>
      </w:r>
      <w:r w:rsidRPr="31880B73">
        <w:rPr>
          <w:sz w:val="24"/>
          <w:szCs w:val="24"/>
        </w:rPr>
        <w:t xml:space="preserve">COVID-19 </w:t>
      </w:r>
      <w:r w:rsidR="49108C9F" w:rsidRPr="49108C9F">
        <w:rPr>
          <w:sz w:val="24"/>
          <w:szCs w:val="24"/>
        </w:rPr>
        <w:t>vaccinations</w:t>
      </w:r>
      <w:r w:rsidRPr="31880B73">
        <w:rPr>
          <w:sz w:val="24"/>
          <w:szCs w:val="24"/>
        </w:rPr>
        <w:t xml:space="preserve"> and can get routine vaccines at the same time. Real-world experience with billions of COVID-19 vaccine doses administered shows significant benefits with limited risks. Getting vaccinated is the safer choice than risking highly contagious variant</w:t>
      </w:r>
      <w:r w:rsidR="00F8654C">
        <w:rPr>
          <w:sz w:val="24"/>
          <w:szCs w:val="24"/>
        </w:rPr>
        <w:t>s</w:t>
      </w:r>
      <w:r w:rsidRPr="31880B73">
        <w:rPr>
          <w:sz w:val="24"/>
          <w:szCs w:val="24"/>
        </w:rPr>
        <w:t>. In June through July</w:t>
      </w:r>
      <w:r w:rsidR="00D6059F">
        <w:rPr>
          <w:sz w:val="24"/>
          <w:szCs w:val="24"/>
        </w:rPr>
        <w:t xml:space="preserve"> 2021</w:t>
      </w:r>
      <w:r w:rsidRPr="31880B73">
        <w:rPr>
          <w:sz w:val="24"/>
          <w:szCs w:val="24"/>
        </w:rPr>
        <w:t>, hospitalizations were 10X higher among unvaccinated adolescents v</w:t>
      </w:r>
      <w:r w:rsidR="00EB03DB">
        <w:rPr>
          <w:sz w:val="24"/>
          <w:szCs w:val="24"/>
        </w:rPr>
        <w:t>s.</w:t>
      </w:r>
      <w:r w:rsidRPr="31880B73">
        <w:rPr>
          <w:sz w:val="24"/>
          <w:szCs w:val="24"/>
        </w:rPr>
        <w:t xml:space="preserve"> those fully vaccinated, according to CDC.</w:t>
      </w:r>
      <w:r w:rsidR="67DAFD47">
        <w:tab/>
      </w:r>
    </w:p>
    <w:p w14:paraId="64A789AC" w14:textId="1C9BD5B7" w:rsidR="00835D16" w:rsidRPr="00D75336" w:rsidRDefault="57516D0C" w:rsidP="4E6F56A7">
      <w:pPr>
        <w:spacing w:before="240" w:after="240"/>
        <w:rPr>
          <w:sz w:val="24"/>
          <w:szCs w:val="24"/>
          <w:vertAlign w:val="subscript"/>
        </w:rPr>
      </w:pPr>
      <w:r w:rsidRPr="57516D0C">
        <w:rPr>
          <w:sz w:val="24"/>
          <w:szCs w:val="24"/>
        </w:rPr>
        <w:t>Unity Consortium</w:t>
      </w:r>
      <w:r w:rsidR="00517F0A">
        <w:rPr>
          <w:sz w:val="24"/>
          <w:szCs w:val="24"/>
        </w:rPr>
        <w:t>’s</w:t>
      </w:r>
      <w:r w:rsidRPr="57516D0C">
        <w:rPr>
          <w:sz w:val="24"/>
          <w:szCs w:val="24"/>
        </w:rPr>
        <w:t xml:space="preserve"> </w:t>
      </w:r>
      <w:r w:rsidRPr="57516D0C">
        <w:rPr>
          <w:b/>
          <w:bCs/>
          <w:i/>
          <w:iCs/>
          <w:sz w:val="28"/>
          <w:szCs w:val="28"/>
        </w:rPr>
        <w:t>Don’t Wait. Vaccinate.</w:t>
      </w:r>
      <w:r w:rsidRPr="57516D0C">
        <w:rPr>
          <w:i/>
          <w:iCs/>
          <w:sz w:val="24"/>
          <w:szCs w:val="24"/>
        </w:rPr>
        <w:t xml:space="preserve"> </w:t>
      </w:r>
      <w:r w:rsidR="00A25309">
        <w:rPr>
          <w:sz w:val="24"/>
          <w:szCs w:val="24"/>
        </w:rPr>
        <w:t>resources can help</w:t>
      </w:r>
      <w:r w:rsidRPr="57516D0C">
        <w:rPr>
          <w:sz w:val="24"/>
          <w:szCs w:val="24"/>
        </w:rPr>
        <w:t xml:space="preserve"> address these challenge</w:t>
      </w:r>
      <w:r w:rsidR="00166C98">
        <w:rPr>
          <w:sz w:val="24"/>
          <w:szCs w:val="24"/>
        </w:rPr>
        <w:t xml:space="preserve">s with messaging to </w:t>
      </w:r>
      <w:r w:rsidRPr="57516D0C">
        <w:rPr>
          <w:sz w:val="24"/>
          <w:szCs w:val="24"/>
        </w:rPr>
        <w:t xml:space="preserve">parents, </w:t>
      </w:r>
      <w:proofErr w:type="gramStart"/>
      <w:r w:rsidRPr="57516D0C">
        <w:rPr>
          <w:sz w:val="24"/>
          <w:szCs w:val="24"/>
        </w:rPr>
        <w:t>adolescents</w:t>
      </w:r>
      <w:proofErr w:type="gramEnd"/>
      <w:r w:rsidRPr="57516D0C">
        <w:rPr>
          <w:sz w:val="24"/>
          <w:szCs w:val="24"/>
        </w:rPr>
        <w:t xml:space="preserve"> and healthcare professionals to encourage well visits and accelerate catch up on missed immunizations.</w:t>
      </w:r>
    </w:p>
    <w:p w14:paraId="404C721F" w14:textId="4B66D0F0" w:rsidR="00835D16" w:rsidRDefault="4FA7136F" w:rsidP="4FA7136F">
      <w:pPr>
        <w:spacing w:before="240" w:after="240"/>
        <w:rPr>
          <w:sz w:val="24"/>
          <w:szCs w:val="24"/>
        </w:rPr>
      </w:pPr>
      <w:r w:rsidRPr="4FA7136F">
        <w:rPr>
          <w:sz w:val="24"/>
          <w:szCs w:val="24"/>
        </w:rPr>
        <w:t xml:space="preserve">Parents and adolescents </w:t>
      </w:r>
      <w:r w:rsidR="00E00E10">
        <w:rPr>
          <w:sz w:val="24"/>
          <w:szCs w:val="24"/>
        </w:rPr>
        <w:t>continue to</w:t>
      </w:r>
      <w:r w:rsidR="00E00E10" w:rsidRPr="4FA7136F">
        <w:rPr>
          <w:sz w:val="24"/>
          <w:szCs w:val="24"/>
        </w:rPr>
        <w:t xml:space="preserve"> </w:t>
      </w:r>
      <w:r w:rsidRPr="4FA7136F">
        <w:rPr>
          <w:sz w:val="24"/>
          <w:szCs w:val="24"/>
        </w:rPr>
        <w:t xml:space="preserve">express concerns about returning to the doctor’s office for care during the pandemic. Physicians, </w:t>
      </w:r>
      <w:proofErr w:type="gramStart"/>
      <w:r w:rsidRPr="4FA7136F">
        <w:rPr>
          <w:sz w:val="24"/>
          <w:szCs w:val="24"/>
        </w:rPr>
        <w:t>clinics</w:t>
      </w:r>
      <w:proofErr w:type="gramEnd"/>
      <w:r w:rsidRPr="4FA7136F">
        <w:rPr>
          <w:sz w:val="24"/>
          <w:szCs w:val="24"/>
        </w:rPr>
        <w:t xml:space="preserve"> and pharmacies have taken steps to ensure </w:t>
      </w:r>
      <w:r w:rsidR="02CD14BC" w:rsidRPr="02CD14BC">
        <w:rPr>
          <w:sz w:val="24"/>
          <w:szCs w:val="24"/>
        </w:rPr>
        <w:t>the</w:t>
      </w:r>
      <w:r w:rsidRPr="4FA7136F">
        <w:rPr>
          <w:sz w:val="24"/>
          <w:szCs w:val="24"/>
        </w:rPr>
        <w:t xml:space="preserve"> safety of patients </w:t>
      </w:r>
      <w:r w:rsidR="02CD14BC" w:rsidRPr="02CD14BC">
        <w:rPr>
          <w:sz w:val="24"/>
          <w:szCs w:val="24"/>
        </w:rPr>
        <w:t>coming to visit.</w:t>
      </w:r>
      <w:r w:rsidRPr="4FA7136F" w:rsidDel="00FD39FB">
        <w:rPr>
          <w:sz w:val="24"/>
          <w:szCs w:val="24"/>
        </w:rPr>
        <w:t xml:space="preserve"> </w:t>
      </w:r>
    </w:p>
    <w:p w14:paraId="00000006" w14:textId="53542AE5" w:rsidR="00835D16" w:rsidRDefault="57516D0C">
      <w:pPr>
        <w:spacing w:before="240" w:after="240"/>
        <w:rPr>
          <w:sz w:val="24"/>
          <w:szCs w:val="24"/>
        </w:rPr>
      </w:pPr>
      <w:r w:rsidRPr="57516D0C">
        <w:rPr>
          <w:sz w:val="24"/>
          <w:szCs w:val="24"/>
        </w:rPr>
        <w:t xml:space="preserve">Our message is simple – </w:t>
      </w:r>
      <w:r w:rsidRPr="57516D0C">
        <w:rPr>
          <w:b/>
          <w:bCs/>
          <w:sz w:val="24"/>
          <w:szCs w:val="24"/>
        </w:rPr>
        <w:t>Don’t wait. Vaccinate</w:t>
      </w:r>
      <w:r w:rsidRPr="57516D0C">
        <w:rPr>
          <w:sz w:val="24"/>
          <w:szCs w:val="24"/>
        </w:rPr>
        <w:t xml:space="preserve">. Our aim is to ensure adolescents and young adults get the screenings and immunizations they need for their health. Please visit the </w:t>
      </w:r>
      <w:hyperlink r:id="rId7" w:history="1">
        <w:r w:rsidR="009B4A79" w:rsidRPr="007A7A55">
          <w:rPr>
            <w:rStyle w:val="Hyperlink"/>
            <w:sz w:val="24"/>
            <w:szCs w:val="24"/>
          </w:rPr>
          <w:t>Don't Wait. Vaccinate. website</w:t>
        </w:r>
      </w:hyperlink>
      <w:r w:rsidR="006A2C36" w:rsidRPr="007A7A55">
        <w:rPr>
          <w:sz w:val="24"/>
          <w:szCs w:val="24"/>
        </w:rPr>
        <w:t xml:space="preserve"> </w:t>
      </w:r>
      <w:r w:rsidRPr="57516D0C">
        <w:rPr>
          <w:sz w:val="24"/>
          <w:szCs w:val="24"/>
        </w:rPr>
        <w:t xml:space="preserve">to access tools you can use to help spread the message. </w:t>
      </w:r>
    </w:p>
    <w:p w14:paraId="00000007" w14:textId="1E1B323C" w:rsidR="00835D16" w:rsidRDefault="007744C2">
      <w:r>
        <w:softHyphen/>
      </w:r>
    </w:p>
    <w:sectPr w:rsidR="00835D1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E0AD" w14:textId="77777777" w:rsidR="00BF5D74" w:rsidRDefault="00BF5D74" w:rsidP="003F4129">
      <w:pPr>
        <w:spacing w:line="240" w:lineRule="auto"/>
      </w:pPr>
      <w:r>
        <w:separator/>
      </w:r>
    </w:p>
  </w:endnote>
  <w:endnote w:type="continuationSeparator" w:id="0">
    <w:p w14:paraId="01001431" w14:textId="77777777" w:rsidR="00BF5D74" w:rsidRDefault="00BF5D74" w:rsidP="003F4129">
      <w:pPr>
        <w:spacing w:line="240" w:lineRule="auto"/>
      </w:pPr>
      <w:r>
        <w:continuationSeparator/>
      </w:r>
    </w:p>
  </w:endnote>
  <w:endnote w:type="continuationNotice" w:id="1">
    <w:p w14:paraId="3039986E" w14:textId="77777777" w:rsidR="00BF5D74" w:rsidRDefault="00BF5D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406" w14:textId="77777777" w:rsidR="00BF5D74" w:rsidRDefault="00BF5D74" w:rsidP="003F4129">
      <w:pPr>
        <w:spacing w:line="240" w:lineRule="auto"/>
      </w:pPr>
      <w:r>
        <w:separator/>
      </w:r>
    </w:p>
  </w:footnote>
  <w:footnote w:type="continuationSeparator" w:id="0">
    <w:p w14:paraId="097780FB" w14:textId="77777777" w:rsidR="00BF5D74" w:rsidRDefault="00BF5D74" w:rsidP="003F4129">
      <w:pPr>
        <w:spacing w:line="240" w:lineRule="auto"/>
      </w:pPr>
      <w:r>
        <w:continuationSeparator/>
      </w:r>
    </w:p>
  </w:footnote>
  <w:footnote w:type="continuationNotice" w:id="1">
    <w:p w14:paraId="1EF0DA6D" w14:textId="77777777" w:rsidR="00BF5D74" w:rsidRDefault="00BF5D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ABF5" w14:textId="40C79834" w:rsidR="003F4129" w:rsidRDefault="003F4129" w:rsidP="003F4129">
    <w:pPr>
      <w:pStyle w:val="Header"/>
      <w:jc w:val="center"/>
    </w:pPr>
    <w:r>
      <w:rPr>
        <w:noProof/>
      </w:rPr>
      <w:drawing>
        <wp:inline distT="114300" distB="114300" distL="114300" distR="114300" wp14:anchorId="4426E3FF" wp14:editId="23059710">
          <wp:extent cx="752475" cy="63292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32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16"/>
    <w:rsid w:val="00012C2A"/>
    <w:rsid w:val="000225FD"/>
    <w:rsid w:val="0002330D"/>
    <w:rsid w:val="00036989"/>
    <w:rsid w:val="00047BEC"/>
    <w:rsid w:val="00055D8D"/>
    <w:rsid w:val="000600AF"/>
    <w:rsid w:val="00065ACB"/>
    <w:rsid w:val="00075092"/>
    <w:rsid w:val="00082F8A"/>
    <w:rsid w:val="00083D2A"/>
    <w:rsid w:val="00090032"/>
    <w:rsid w:val="00092E71"/>
    <w:rsid w:val="000A63EB"/>
    <w:rsid w:val="000D1CD3"/>
    <w:rsid w:val="000D5310"/>
    <w:rsid w:val="000E24E8"/>
    <w:rsid w:val="000E6786"/>
    <w:rsid w:val="000F0C13"/>
    <w:rsid w:val="001011D8"/>
    <w:rsid w:val="00112501"/>
    <w:rsid w:val="0012360F"/>
    <w:rsid w:val="00137E81"/>
    <w:rsid w:val="001656E7"/>
    <w:rsid w:val="00166C98"/>
    <w:rsid w:val="001670E5"/>
    <w:rsid w:val="001748E5"/>
    <w:rsid w:val="00174962"/>
    <w:rsid w:val="00176D3F"/>
    <w:rsid w:val="001823CA"/>
    <w:rsid w:val="00187F68"/>
    <w:rsid w:val="001B08BF"/>
    <w:rsid w:val="001B6723"/>
    <w:rsid w:val="001D3A69"/>
    <w:rsid w:val="001D61A0"/>
    <w:rsid w:val="001F037C"/>
    <w:rsid w:val="001F7472"/>
    <w:rsid w:val="00204C1E"/>
    <w:rsid w:val="00206A0E"/>
    <w:rsid w:val="00207C39"/>
    <w:rsid w:val="002133A4"/>
    <w:rsid w:val="00225565"/>
    <w:rsid w:val="00230786"/>
    <w:rsid w:val="00235051"/>
    <w:rsid w:val="00245B3E"/>
    <w:rsid w:val="002468CA"/>
    <w:rsid w:val="00253D1C"/>
    <w:rsid w:val="0026664E"/>
    <w:rsid w:val="002768B3"/>
    <w:rsid w:val="00283E98"/>
    <w:rsid w:val="0029005F"/>
    <w:rsid w:val="00291F30"/>
    <w:rsid w:val="002A0014"/>
    <w:rsid w:val="002A3D64"/>
    <w:rsid w:val="002A684A"/>
    <w:rsid w:val="002A722F"/>
    <w:rsid w:val="002C0B49"/>
    <w:rsid w:val="002C7CCE"/>
    <w:rsid w:val="002D2C32"/>
    <w:rsid w:val="002D4459"/>
    <w:rsid w:val="002E235D"/>
    <w:rsid w:val="002E4FD3"/>
    <w:rsid w:val="003000E4"/>
    <w:rsid w:val="0030747F"/>
    <w:rsid w:val="00307FD3"/>
    <w:rsid w:val="0031638B"/>
    <w:rsid w:val="0032128B"/>
    <w:rsid w:val="00341862"/>
    <w:rsid w:val="003447DB"/>
    <w:rsid w:val="00360A3D"/>
    <w:rsid w:val="00362516"/>
    <w:rsid w:val="00363CE1"/>
    <w:rsid w:val="00365052"/>
    <w:rsid w:val="003721F9"/>
    <w:rsid w:val="0037312B"/>
    <w:rsid w:val="0038359A"/>
    <w:rsid w:val="00385E6A"/>
    <w:rsid w:val="00386124"/>
    <w:rsid w:val="0039037C"/>
    <w:rsid w:val="00393E0F"/>
    <w:rsid w:val="003A2E92"/>
    <w:rsid w:val="003D5BF2"/>
    <w:rsid w:val="003D7C5F"/>
    <w:rsid w:val="003E1B4C"/>
    <w:rsid w:val="003E564D"/>
    <w:rsid w:val="003F4129"/>
    <w:rsid w:val="003F491B"/>
    <w:rsid w:val="003F7545"/>
    <w:rsid w:val="00406738"/>
    <w:rsid w:val="00411BEA"/>
    <w:rsid w:val="00430F74"/>
    <w:rsid w:val="00433BAC"/>
    <w:rsid w:val="004368A9"/>
    <w:rsid w:val="00470D18"/>
    <w:rsid w:val="00472748"/>
    <w:rsid w:val="004758A7"/>
    <w:rsid w:val="00485BDE"/>
    <w:rsid w:val="004A601B"/>
    <w:rsid w:val="004D2C24"/>
    <w:rsid w:val="004D510F"/>
    <w:rsid w:val="004F1236"/>
    <w:rsid w:val="004F27D6"/>
    <w:rsid w:val="00503E54"/>
    <w:rsid w:val="005061C0"/>
    <w:rsid w:val="00515916"/>
    <w:rsid w:val="00517F0A"/>
    <w:rsid w:val="00523591"/>
    <w:rsid w:val="0052648B"/>
    <w:rsid w:val="00530B81"/>
    <w:rsid w:val="00545F42"/>
    <w:rsid w:val="005526A5"/>
    <w:rsid w:val="00553C60"/>
    <w:rsid w:val="00563FE2"/>
    <w:rsid w:val="00580E5B"/>
    <w:rsid w:val="00586D8A"/>
    <w:rsid w:val="00593437"/>
    <w:rsid w:val="00597E5B"/>
    <w:rsid w:val="005A0886"/>
    <w:rsid w:val="005A6301"/>
    <w:rsid w:val="005B11A5"/>
    <w:rsid w:val="005B14CE"/>
    <w:rsid w:val="005B4C27"/>
    <w:rsid w:val="005B64E9"/>
    <w:rsid w:val="005C262E"/>
    <w:rsid w:val="005C5988"/>
    <w:rsid w:val="005D548E"/>
    <w:rsid w:val="00616B2F"/>
    <w:rsid w:val="006228A1"/>
    <w:rsid w:val="006239FA"/>
    <w:rsid w:val="00623E7E"/>
    <w:rsid w:val="00642A72"/>
    <w:rsid w:val="00654C78"/>
    <w:rsid w:val="00674112"/>
    <w:rsid w:val="00680094"/>
    <w:rsid w:val="00693A5C"/>
    <w:rsid w:val="00693EB3"/>
    <w:rsid w:val="00697A97"/>
    <w:rsid w:val="006A0D0F"/>
    <w:rsid w:val="006A20CA"/>
    <w:rsid w:val="006A2C36"/>
    <w:rsid w:val="006A76B7"/>
    <w:rsid w:val="006B3F7C"/>
    <w:rsid w:val="006C2535"/>
    <w:rsid w:val="006C6C48"/>
    <w:rsid w:val="006C7BBE"/>
    <w:rsid w:val="006D0826"/>
    <w:rsid w:val="006D4A4A"/>
    <w:rsid w:val="006E1F48"/>
    <w:rsid w:val="006E2382"/>
    <w:rsid w:val="006F1BBE"/>
    <w:rsid w:val="006F2A79"/>
    <w:rsid w:val="006F4F57"/>
    <w:rsid w:val="006F6EEE"/>
    <w:rsid w:val="00701B3E"/>
    <w:rsid w:val="00711E96"/>
    <w:rsid w:val="00717506"/>
    <w:rsid w:val="00744CC2"/>
    <w:rsid w:val="00750D0F"/>
    <w:rsid w:val="00763FF2"/>
    <w:rsid w:val="007744C2"/>
    <w:rsid w:val="00781B0E"/>
    <w:rsid w:val="007827DE"/>
    <w:rsid w:val="007940B2"/>
    <w:rsid w:val="007A027C"/>
    <w:rsid w:val="007A1BD4"/>
    <w:rsid w:val="007A32F5"/>
    <w:rsid w:val="007A52BC"/>
    <w:rsid w:val="007A545D"/>
    <w:rsid w:val="007A7A55"/>
    <w:rsid w:val="007B0691"/>
    <w:rsid w:val="007B1EDA"/>
    <w:rsid w:val="007B3E9E"/>
    <w:rsid w:val="007B590E"/>
    <w:rsid w:val="007C5B55"/>
    <w:rsid w:val="007D22A2"/>
    <w:rsid w:val="007D44F8"/>
    <w:rsid w:val="007D4C3B"/>
    <w:rsid w:val="007D51D2"/>
    <w:rsid w:val="007D5996"/>
    <w:rsid w:val="007D5CC4"/>
    <w:rsid w:val="007E4001"/>
    <w:rsid w:val="007F192F"/>
    <w:rsid w:val="00804A6E"/>
    <w:rsid w:val="0081232A"/>
    <w:rsid w:val="00813AA1"/>
    <w:rsid w:val="008215B1"/>
    <w:rsid w:val="008233B9"/>
    <w:rsid w:val="00825622"/>
    <w:rsid w:val="008317EC"/>
    <w:rsid w:val="00835D16"/>
    <w:rsid w:val="00843193"/>
    <w:rsid w:val="00843F27"/>
    <w:rsid w:val="00852ADC"/>
    <w:rsid w:val="00866902"/>
    <w:rsid w:val="00867125"/>
    <w:rsid w:val="00874DC0"/>
    <w:rsid w:val="00886ACF"/>
    <w:rsid w:val="008A15BF"/>
    <w:rsid w:val="008A1B31"/>
    <w:rsid w:val="008A5342"/>
    <w:rsid w:val="008A69E5"/>
    <w:rsid w:val="008B310C"/>
    <w:rsid w:val="008B3984"/>
    <w:rsid w:val="008C779A"/>
    <w:rsid w:val="008D0331"/>
    <w:rsid w:val="008D1ED4"/>
    <w:rsid w:val="008D2E01"/>
    <w:rsid w:val="008D41C3"/>
    <w:rsid w:val="008F307B"/>
    <w:rsid w:val="008F31D9"/>
    <w:rsid w:val="008F7348"/>
    <w:rsid w:val="008F78A3"/>
    <w:rsid w:val="009023F7"/>
    <w:rsid w:val="009039F4"/>
    <w:rsid w:val="00906D76"/>
    <w:rsid w:val="00917F30"/>
    <w:rsid w:val="0092433D"/>
    <w:rsid w:val="00925FCF"/>
    <w:rsid w:val="00933A22"/>
    <w:rsid w:val="00935FCA"/>
    <w:rsid w:val="0094073F"/>
    <w:rsid w:val="0096302A"/>
    <w:rsid w:val="00965D39"/>
    <w:rsid w:val="00975A24"/>
    <w:rsid w:val="00984955"/>
    <w:rsid w:val="009867F6"/>
    <w:rsid w:val="009910B2"/>
    <w:rsid w:val="00993CDB"/>
    <w:rsid w:val="009941E8"/>
    <w:rsid w:val="009A075D"/>
    <w:rsid w:val="009A21FE"/>
    <w:rsid w:val="009B1F5D"/>
    <w:rsid w:val="009B4A79"/>
    <w:rsid w:val="009B512E"/>
    <w:rsid w:val="009C50BD"/>
    <w:rsid w:val="009D39D8"/>
    <w:rsid w:val="009E4379"/>
    <w:rsid w:val="00A02C3B"/>
    <w:rsid w:val="00A064D5"/>
    <w:rsid w:val="00A07355"/>
    <w:rsid w:val="00A11593"/>
    <w:rsid w:val="00A1366C"/>
    <w:rsid w:val="00A14CAB"/>
    <w:rsid w:val="00A25309"/>
    <w:rsid w:val="00A27C04"/>
    <w:rsid w:val="00A32D78"/>
    <w:rsid w:val="00A41C03"/>
    <w:rsid w:val="00A43C25"/>
    <w:rsid w:val="00A523F5"/>
    <w:rsid w:val="00A52CE1"/>
    <w:rsid w:val="00A62B4B"/>
    <w:rsid w:val="00A63DA7"/>
    <w:rsid w:val="00A643AE"/>
    <w:rsid w:val="00A74D14"/>
    <w:rsid w:val="00A84180"/>
    <w:rsid w:val="00A90962"/>
    <w:rsid w:val="00AC2DF2"/>
    <w:rsid w:val="00AE0E6F"/>
    <w:rsid w:val="00AE2DFF"/>
    <w:rsid w:val="00AE5FC1"/>
    <w:rsid w:val="00AF2BB7"/>
    <w:rsid w:val="00AF4EEE"/>
    <w:rsid w:val="00B075FA"/>
    <w:rsid w:val="00B20D2D"/>
    <w:rsid w:val="00B2520B"/>
    <w:rsid w:val="00B25C23"/>
    <w:rsid w:val="00B310F2"/>
    <w:rsid w:val="00B338FD"/>
    <w:rsid w:val="00B410D6"/>
    <w:rsid w:val="00B736AF"/>
    <w:rsid w:val="00B7760F"/>
    <w:rsid w:val="00B929D8"/>
    <w:rsid w:val="00B954C7"/>
    <w:rsid w:val="00B97024"/>
    <w:rsid w:val="00BA0193"/>
    <w:rsid w:val="00BA6445"/>
    <w:rsid w:val="00BB405B"/>
    <w:rsid w:val="00BB6E1D"/>
    <w:rsid w:val="00BC4F11"/>
    <w:rsid w:val="00BD3BEF"/>
    <w:rsid w:val="00BD41F4"/>
    <w:rsid w:val="00BD4D7D"/>
    <w:rsid w:val="00BE3E49"/>
    <w:rsid w:val="00BE56D7"/>
    <w:rsid w:val="00BE67ED"/>
    <w:rsid w:val="00BE71E0"/>
    <w:rsid w:val="00BF08FB"/>
    <w:rsid w:val="00BF5D74"/>
    <w:rsid w:val="00C0054A"/>
    <w:rsid w:val="00C00C8A"/>
    <w:rsid w:val="00C07058"/>
    <w:rsid w:val="00C1038E"/>
    <w:rsid w:val="00C107B6"/>
    <w:rsid w:val="00C11CF5"/>
    <w:rsid w:val="00C12DEB"/>
    <w:rsid w:val="00C266BA"/>
    <w:rsid w:val="00C26F94"/>
    <w:rsid w:val="00C32CE6"/>
    <w:rsid w:val="00C33871"/>
    <w:rsid w:val="00C47EF0"/>
    <w:rsid w:val="00C52FFC"/>
    <w:rsid w:val="00C6172C"/>
    <w:rsid w:val="00CB46AE"/>
    <w:rsid w:val="00CC0FDD"/>
    <w:rsid w:val="00CE5A48"/>
    <w:rsid w:val="00CE60A6"/>
    <w:rsid w:val="00CE6BA0"/>
    <w:rsid w:val="00CF1415"/>
    <w:rsid w:val="00CF3514"/>
    <w:rsid w:val="00CF4D3E"/>
    <w:rsid w:val="00CF4FA6"/>
    <w:rsid w:val="00CF5346"/>
    <w:rsid w:val="00D07D1D"/>
    <w:rsid w:val="00D14F75"/>
    <w:rsid w:val="00D15E7C"/>
    <w:rsid w:val="00D20498"/>
    <w:rsid w:val="00D21AB6"/>
    <w:rsid w:val="00D32258"/>
    <w:rsid w:val="00D46A84"/>
    <w:rsid w:val="00D50BAE"/>
    <w:rsid w:val="00D60382"/>
    <w:rsid w:val="00D6059F"/>
    <w:rsid w:val="00D675E7"/>
    <w:rsid w:val="00D74AE4"/>
    <w:rsid w:val="00D75336"/>
    <w:rsid w:val="00D9366F"/>
    <w:rsid w:val="00DA1EDC"/>
    <w:rsid w:val="00DA6203"/>
    <w:rsid w:val="00DA7DCD"/>
    <w:rsid w:val="00DE2189"/>
    <w:rsid w:val="00DE2508"/>
    <w:rsid w:val="00DE450B"/>
    <w:rsid w:val="00DF36F2"/>
    <w:rsid w:val="00DF54A2"/>
    <w:rsid w:val="00E00819"/>
    <w:rsid w:val="00E00E10"/>
    <w:rsid w:val="00E13E30"/>
    <w:rsid w:val="00E2074F"/>
    <w:rsid w:val="00E42553"/>
    <w:rsid w:val="00E45F2A"/>
    <w:rsid w:val="00E46D40"/>
    <w:rsid w:val="00E57394"/>
    <w:rsid w:val="00E64386"/>
    <w:rsid w:val="00E7206F"/>
    <w:rsid w:val="00E72581"/>
    <w:rsid w:val="00E93805"/>
    <w:rsid w:val="00E93D75"/>
    <w:rsid w:val="00E948C2"/>
    <w:rsid w:val="00EB03DB"/>
    <w:rsid w:val="00EC1F94"/>
    <w:rsid w:val="00EC3351"/>
    <w:rsid w:val="00EE171D"/>
    <w:rsid w:val="00EE2C20"/>
    <w:rsid w:val="00EE3F4C"/>
    <w:rsid w:val="00EF0268"/>
    <w:rsid w:val="00EF0385"/>
    <w:rsid w:val="00F03837"/>
    <w:rsid w:val="00F049A5"/>
    <w:rsid w:val="00F10E1C"/>
    <w:rsid w:val="00F20D6F"/>
    <w:rsid w:val="00F27405"/>
    <w:rsid w:val="00F34263"/>
    <w:rsid w:val="00F34E6B"/>
    <w:rsid w:val="00F3529E"/>
    <w:rsid w:val="00F35786"/>
    <w:rsid w:val="00F36E1C"/>
    <w:rsid w:val="00F43580"/>
    <w:rsid w:val="00F4516B"/>
    <w:rsid w:val="00F51164"/>
    <w:rsid w:val="00F51CD8"/>
    <w:rsid w:val="00F54159"/>
    <w:rsid w:val="00F61050"/>
    <w:rsid w:val="00F70F46"/>
    <w:rsid w:val="00F77172"/>
    <w:rsid w:val="00F77B02"/>
    <w:rsid w:val="00F84741"/>
    <w:rsid w:val="00F8654C"/>
    <w:rsid w:val="00F9309B"/>
    <w:rsid w:val="00F946F0"/>
    <w:rsid w:val="00FA0C87"/>
    <w:rsid w:val="00FB0B7A"/>
    <w:rsid w:val="00FC149E"/>
    <w:rsid w:val="00FD299B"/>
    <w:rsid w:val="00FD39FB"/>
    <w:rsid w:val="00FF2271"/>
    <w:rsid w:val="00FF2446"/>
    <w:rsid w:val="00FF3763"/>
    <w:rsid w:val="00FF48A7"/>
    <w:rsid w:val="0105E925"/>
    <w:rsid w:val="02CD14BC"/>
    <w:rsid w:val="044E92E8"/>
    <w:rsid w:val="048C6182"/>
    <w:rsid w:val="049FD559"/>
    <w:rsid w:val="074795AF"/>
    <w:rsid w:val="07D21B05"/>
    <w:rsid w:val="07F790A3"/>
    <w:rsid w:val="08F46F11"/>
    <w:rsid w:val="092F4D6B"/>
    <w:rsid w:val="09D5629B"/>
    <w:rsid w:val="0A8C768B"/>
    <w:rsid w:val="0C407C70"/>
    <w:rsid w:val="0C41788F"/>
    <w:rsid w:val="0DDC4CD1"/>
    <w:rsid w:val="0E741B87"/>
    <w:rsid w:val="0F62B476"/>
    <w:rsid w:val="10C0E2FB"/>
    <w:rsid w:val="114B6851"/>
    <w:rsid w:val="115FD4EE"/>
    <w:rsid w:val="125CB35C"/>
    <w:rsid w:val="16A4A30A"/>
    <w:rsid w:val="171ABBC3"/>
    <w:rsid w:val="18517C6C"/>
    <w:rsid w:val="18F06E5F"/>
    <w:rsid w:val="19017760"/>
    <w:rsid w:val="1A08F629"/>
    <w:rsid w:val="1C31F4E5"/>
    <w:rsid w:val="1D24ED8F"/>
    <w:rsid w:val="1DFA5E21"/>
    <w:rsid w:val="1E36389A"/>
    <w:rsid w:val="1EE6338E"/>
    <w:rsid w:val="1FD208FB"/>
    <w:rsid w:val="23A07C54"/>
    <w:rsid w:val="2676CCFF"/>
    <w:rsid w:val="284D7BBA"/>
    <w:rsid w:val="2934F16C"/>
    <w:rsid w:val="2C471C90"/>
    <w:rsid w:val="2CA77088"/>
    <w:rsid w:val="2D7DDD39"/>
    <w:rsid w:val="2DEF3A32"/>
    <w:rsid w:val="2E2ED44C"/>
    <w:rsid w:val="2E4340E9"/>
    <w:rsid w:val="2F19AD9A"/>
    <w:rsid w:val="302AF8A5"/>
    <w:rsid w:val="31880B73"/>
    <w:rsid w:val="31A77A86"/>
    <w:rsid w:val="31ED3AC3"/>
    <w:rsid w:val="34E804ED"/>
    <w:rsid w:val="35E5DF7A"/>
    <w:rsid w:val="365E5FB0"/>
    <w:rsid w:val="374311E0"/>
    <w:rsid w:val="3768877E"/>
    <w:rsid w:val="3781AFDB"/>
    <w:rsid w:val="37961C78"/>
    <w:rsid w:val="38AC50FC"/>
    <w:rsid w:val="391D803C"/>
    <w:rsid w:val="39576277"/>
    <w:rsid w:val="3B658BF0"/>
    <w:rsid w:val="3CA00C3A"/>
    <w:rsid w:val="3CDBE6B3"/>
    <w:rsid w:val="3E0461DD"/>
    <w:rsid w:val="415B511F"/>
    <w:rsid w:val="4199EF1A"/>
    <w:rsid w:val="41A7387A"/>
    <w:rsid w:val="41D3D155"/>
    <w:rsid w:val="4220B4CF"/>
    <w:rsid w:val="42E1B8C4"/>
    <w:rsid w:val="45E7D315"/>
    <w:rsid w:val="47B529E7"/>
    <w:rsid w:val="48B46FD2"/>
    <w:rsid w:val="49108C9F"/>
    <w:rsid w:val="49D6C3DE"/>
    <w:rsid w:val="4A23A758"/>
    <w:rsid w:val="4BFD1995"/>
    <w:rsid w:val="4C4900F0"/>
    <w:rsid w:val="4CB78CAD"/>
    <w:rsid w:val="4D0E64A0"/>
    <w:rsid w:val="4D0F60BF"/>
    <w:rsid w:val="4DE4D151"/>
    <w:rsid w:val="4E6F56A7"/>
    <w:rsid w:val="4FA7136F"/>
    <w:rsid w:val="5130DEB0"/>
    <w:rsid w:val="523EC61F"/>
    <w:rsid w:val="529F1A17"/>
    <w:rsid w:val="56AD278A"/>
    <w:rsid w:val="56D29D28"/>
    <w:rsid w:val="56D39947"/>
    <w:rsid w:val="57516D0C"/>
    <w:rsid w:val="58E7E9DE"/>
    <w:rsid w:val="5A30AFA7"/>
    <w:rsid w:val="5BCC8008"/>
    <w:rsid w:val="5C57055E"/>
    <w:rsid w:val="5F142DAC"/>
    <w:rsid w:val="6272402B"/>
    <w:rsid w:val="6286ACC8"/>
    <w:rsid w:val="63122E3D"/>
    <w:rsid w:val="63E79ECF"/>
    <w:rsid w:val="6648D2E0"/>
    <w:rsid w:val="670D3A71"/>
    <w:rsid w:val="67DAFD47"/>
    <w:rsid w:val="6C8A7F6A"/>
    <w:rsid w:val="6DE7B1D0"/>
    <w:rsid w:val="7197D2C8"/>
    <w:rsid w:val="71DD851F"/>
    <w:rsid w:val="71F5BF43"/>
    <w:rsid w:val="73AD524F"/>
    <w:rsid w:val="73F5A33D"/>
    <w:rsid w:val="76F4CD22"/>
    <w:rsid w:val="7739B530"/>
    <w:rsid w:val="7844B628"/>
    <w:rsid w:val="789A8347"/>
    <w:rsid w:val="7B3DB8EF"/>
    <w:rsid w:val="7CBDF976"/>
    <w:rsid w:val="7D6DF46A"/>
    <w:rsid w:val="7DA07751"/>
    <w:rsid w:val="7DCF4481"/>
    <w:rsid w:val="7F7A4E35"/>
    <w:rsid w:val="7FB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2538"/>
  <w15:docId w15:val="{05636DA6-61FA-450C-AB23-1004BCA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6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86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29"/>
  </w:style>
  <w:style w:type="paragraph" w:styleId="Footer">
    <w:name w:val="footer"/>
    <w:basedOn w:val="Normal"/>
    <w:link w:val="FooterChar"/>
    <w:uiPriority w:val="99"/>
    <w:unhideWhenUsed/>
    <w:rsid w:val="003F4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2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C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ty4teenvax.org/dontwaitvaccin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recommendations/children-teen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cp:lastModifiedBy>Kim Wolfe</cp:lastModifiedBy>
  <cp:revision>244</cp:revision>
  <cp:lastPrinted>2021-04-23T23:55:00Z</cp:lastPrinted>
  <dcterms:created xsi:type="dcterms:W3CDTF">2021-04-05T04:46:00Z</dcterms:created>
  <dcterms:modified xsi:type="dcterms:W3CDTF">2022-01-07T02:04:00Z</dcterms:modified>
</cp:coreProperties>
</file>